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D5D" w:rsidRPr="00C85498" w:rsidRDefault="00496D5D" w:rsidP="00496D5D">
      <w:pPr>
        <w:pStyle w:val="Podnadpis"/>
        <w:rPr>
          <w:rFonts w:ascii="Calibri" w:hAnsi="Calibri" w:cs="Calibri"/>
          <w:sz w:val="30"/>
          <w:szCs w:val="30"/>
          <w:u w:val="single"/>
        </w:rPr>
      </w:pPr>
      <w:r w:rsidRPr="00C85498">
        <w:rPr>
          <w:rFonts w:ascii="Calibri" w:hAnsi="Calibri" w:cs="Calibri"/>
          <w:sz w:val="30"/>
          <w:szCs w:val="30"/>
          <w:u w:val="single"/>
        </w:rPr>
        <w:t>ORGANIZAČNÍ PODMÍNKY</w:t>
      </w:r>
    </w:p>
    <w:p w:rsidR="00496D5D" w:rsidRPr="00C85498" w:rsidRDefault="00496D5D" w:rsidP="00496D5D">
      <w:pPr>
        <w:pStyle w:val="Podnadpis"/>
        <w:rPr>
          <w:rFonts w:ascii="Calibri" w:hAnsi="Calibri" w:cs="Calibri"/>
          <w:sz w:val="30"/>
          <w:szCs w:val="30"/>
          <w:u w:val="single"/>
        </w:rPr>
      </w:pPr>
      <w:r w:rsidRPr="00C85498">
        <w:rPr>
          <w:rFonts w:ascii="Calibri" w:hAnsi="Calibri" w:cs="Calibri"/>
          <w:sz w:val="30"/>
          <w:szCs w:val="30"/>
          <w:u w:val="single"/>
        </w:rPr>
        <w:t xml:space="preserve">Miro </w:t>
      </w:r>
      <w:proofErr w:type="spellStart"/>
      <w:r w:rsidRPr="00C85498">
        <w:rPr>
          <w:rFonts w:ascii="Calibri" w:hAnsi="Calibri" w:cs="Calibri"/>
          <w:sz w:val="30"/>
          <w:szCs w:val="30"/>
          <w:u w:val="single"/>
        </w:rPr>
        <w:t>Žbirka</w:t>
      </w:r>
      <w:proofErr w:type="spellEnd"/>
    </w:p>
    <w:p w:rsidR="00496D5D" w:rsidRPr="00C85498" w:rsidRDefault="00496D5D" w:rsidP="00496D5D">
      <w:pPr>
        <w:pStyle w:val="Podnadpis"/>
        <w:jc w:val="left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Zkladntext3"/>
        <w:rPr>
          <w:rFonts w:ascii="Calibri" w:hAnsi="Calibri" w:cs="Calibri"/>
          <w:b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„</w:t>
      </w:r>
      <w:r w:rsidRPr="00C85498">
        <w:rPr>
          <w:rFonts w:ascii="Calibri" w:hAnsi="Calibri" w:cs="Calibri"/>
          <w:b/>
          <w:sz w:val="22"/>
          <w:szCs w:val="22"/>
        </w:rPr>
        <w:t>Technické a organizační podmínky</w:t>
      </w:r>
      <w:r w:rsidRPr="00C85498">
        <w:rPr>
          <w:rFonts w:ascii="Calibri" w:hAnsi="Calibri" w:cs="Calibri"/>
          <w:sz w:val="22"/>
          <w:szCs w:val="22"/>
        </w:rPr>
        <w:t xml:space="preserve">“ </w:t>
      </w:r>
      <w:r w:rsidRPr="00C85498">
        <w:rPr>
          <w:rFonts w:ascii="Calibri" w:hAnsi="Calibri" w:cs="Calibri"/>
          <w:b/>
          <w:sz w:val="22"/>
          <w:szCs w:val="22"/>
        </w:rPr>
        <w:t xml:space="preserve">koncertu jsou základní souhrn technických a organizačních požadavků, jejichž splnění je nezbytně nutné pro uskutečnění koncertu. Jsou  nedílnou součástí smlouvy a jejich nedodržení v jakémkoliv bodě bez předchozí konzultace vede k ohrožení realizace vystoupení vinou Pořadatele. 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b/>
          <w:sz w:val="22"/>
          <w:szCs w:val="22"/>
          <w:u w:val="single"/>
        </w:rPr>
      </w:pPr>
      <w:r w:rsidRPr="00C85498">
        <w:rPr>
          <w:rFonts w:ascii="Calibri" w:hAnsi="Calibri" w:cs="Calibri"/>
          <w:b/>
          <w:sz w:val="22"/>
          <w:szCs w:val="22"/>
          <w:u w:val="single"/>
        </w:rPr>
        <w:t>1. ELEKTRIKÁŘ</w:t>
      </w:r>
    </w:p>
    <w:p w:rsidR="00496D5D" w:rsidRPr="00C85498" w:rsidRDefault="00496D5D" w:rsidP="00496D5D">
      <w:pPr>
        <w:jc w:val="both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Je bezpodmínečně nutná přítomnost místního 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elektrikáře,oprávněného</w:t>
      </w:r>
      <w:proofErr w:type="spellEnd"/>
      <w:proofErr w:type="gramEnd"/>
      <w:r w:rsidRPr="00C85498">
        <w:rPr>
          <w:rFonts w:ascii="Calibri" w:hAnsi="Calibri" w:cs="Calibri"/>
          <w:sz w:val="22"/>
          <w:szCs w:val="22"/>
        </w:rPr>
        <w:t xml:space="preserve"> vyhláškou, znalého elektrických rozvodů a osvětlení v objektu </w:t>
      </w:r>
    </w:p>
    <w:p w:rsidR="00496D5D" w:rsidRPr="00C85498" w:rsidRDefault="00496D5D" w:rsidP="00496D5D">
      <w:pPr>
        <w:numPr>
          <w:ilvl w:val="12"/>
          <w:numId w:val="0"/>
        </w:numPr>
        <w:ind w:left="283" w:hanging="283"/>
        <w:jc w:val="both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Nadpis8"/>
        <w:ind w:left="0" w:firstLine="0"/>
        <w:rPr>
          <w:rFonts w:ascii="Calibri" w:hAnsi="Calibri" w:cs="Calibri"/>
          <w:b w:val="0"/>
          <w:sz w:val="22"/>
          <w:szCs w:val="22"/>
          <w:u w:val="single"/>
        </w:rPr>
      </w:pPr>
      <w:r w:rsidRPr="00C85498">
        <w:rPr>
          <w:rFonts w:ascii="Calibri" w:hAnsi="Calibri" w:cs="Calibri"/>
          <w:sz w:val="22"/>
          <w:szCs w:val="22"/>
          <w:u w:val="single"/>
        </w:rPr>
        <w:t>2. POMOCNÍCI</w:t>
      </w:r>
    </w:p>
    <w:p w:rsidR="00496D5D" w:rsidRPr="00C85498" w:rsidRDefault="00496D5D" w:rsidP="00496D5D">
      <w:pPr>
        <w:jc w:val="both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Pro stěhování aparatury na jeviště a zpět do vozidel požadujeme</w:t>
      </w:r>
    </w:p>
    <w:p w:rsidR="00496D5D" w:rsidRPr="00C85498" w:rsidRDefault="00496D5D" w:rsidP="00496D5D">
      <w:pPr>
        <w:jc w:val="both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2 pomocníky při příjezdu skupiny a po skončení koncertu.</w:t>
      </w:r>
    </w:p>
    <w:p w:rsidR="00496D5D" w:rsidRPr="00C85498" w:rsidRDefault="00496D5D" w:rsidP="00496D5D">
      <w:pPr>
        <w:jc w:val="both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Zkladntext"/>
        <w:rPr>
          <w:rFonts w:ascii="Calibri" w:hAnsi="Calibri" w:cs="Calibri"/>
          <w:b/>
          <w:sz w:val="22"/>
          <w:szCs w:val="22"/>
          <w:u w:val="single"/>
        </w:rPr>
      </w:pPr>
      <w:r w:rsidRPr="00C85498">
        <w:rPr>
          <w:rFonts w:ascii="Calibri" w:hAnsi="Calibri" w:cs="Calibri"/>
          <w:b/>
          <w:sz w:val="22"/>
          <w:szCs w:val="22"/>
          <w:u w:val="single"/>
        </w:rPr>
        <w:t>3. PARKOVÁNÍ VOZIDEL SKUPINY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Požadujeme bezpečné a dostatečně velké místo v areálu nebo v bezprostřední blízkosti pro parkování  následujícího počtu </w:t>
      </w:r>
      <w:proofErr w:type="gramStart"/>
      <w:r w:rsidRPr="00C85498">
        <w:rPr>
          <w:rFonts w:ascii="Calibri" w:hAnsi="Calibri" w:cs="Calibri"/>
          <w:sz w:val="22"/>
          <w:szCs w:val="22"/>
        </w:rPr>
        <w:t>vozidel :</w:t>
      </w:r>
      <w:proofErr w:type="gramEnd"/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1 x </w:t>
      </w:r>
      <w:proofErr w:type="gramStart"/>
      <w:r w:rsidRPr="00C85498">
        <w:rPr>
          <w:rFonts w:ascii="Calibri" w:hAnsi="Calibri" w:cs="Calibri"/>
          <w:sz w:val="22"/>
          <w:szCs w:val="22"/>
        </w:rPr>
        <w:t>mikrobus , 2 x osobní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auto.  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  <w:u w:val="single"/>
        </w:rPr>
      </w:pPr>
      <w:r w:rsidRPr="00C85498">
        <w:rPr>
          <w:rFonts w:ascii="Calibri" w:hAnsi="Calibri" w:cs="Calibri"/>
          <w:b/>
          <w:bCs/>
          <w:sz w:val="22"/>
          <w:szCs w:val="22"/>
          <w:u w:val="single"/>
        </w:rPr>
        <w:t xml:space="preserve"> 4. POŘADATELSKÁ SLUŽBA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K zajištění klidného průběhu koncertu je třeba pořadatelská služba, počet členů pořadatelské služby je na úvaze Pořadatele. Min. požadujeme 1-2 osoby v prostoru mezi jevištěm a diváky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  <w:r w:rsidRPr="00C85498">
        <w:rPr>
          <w:rFonts w:ascii="Calibri" w:hAnsi="Calibri" w:cs="Calibri"/>
          <w:b/>
          <w:sz w:val="22"/>
          <w:szCs w:val="22"/>
          <w:u w:val="single"/>
        </w:rPr>
        <w:t>5. ŠATNA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Šatna musí být čistá, osvětlená a </w:t>
      </w:r>
      <w:r w:rsidRPr="00C85498">
        <w:rPr>
          <w:rFonts w:ascii="Calibri" w:hAnsi="Calibri" w:cs="Calibri"/>
          <w:strike/>
          <w:sz w:val="22"/>
          <w:szCs w:val="22"/>
        </w:rPr>
        <w:t>uzamykatelná</w:t>
      </w:r>
      <w:r w:rsidRPr="00C8549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hlídaná </w:t>
      </w:r>
      <w:proofErr w:type="spellStart"/>
      <w:r>
        <w:rPr>
          <w:rFonts w:ascii="Calibri" w:hAnsi="Calibri" w:cs="Calibri"/>
          <w:sz w:val="22"/>
          <w:szCs w:val="22"/>
        </w:rPr>
        <w:t>security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r w:rsidRPr="00C85498">
        <w:rPr>
          <w:rFonts w:ascii="Calibri" w:hAnsi="Calibri" w:cs="Calibri"/>
          <w:sz w:val="22"/>
          <w:szCs w:val="22"/>
        </w:rPr>
        <w:t>V případě prostorových možností jedna šatna pro kapelu a jedna šatna pro p.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Žbirku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. Vybavení šatny - WC, zásuvka 220V, umyvadlo </w:t>
      </w:r>
      <w:r w:rsidRPr="002665F5">
        <w:rPr>
          <w:rFonts w:ascii="Calibri" w:hAnsi="Calibri" w:cs="Calibri"/>
          <w:strike/>
          <w:sz w:val="22"/>
          <w:szCs w:val="22"/>
        </w:rPr>
        <w:t>s teplou</w:t>
      </w:r>
      <w:r w:rsidRPr="00C85498">
        <w:rPr>
          <w:rFonts w:ascii="Calibri" w:hAnsi="Calibri" w:cs="Calibri"/>
          <w:sz w:val="22"/>
          <w:szCs w:val="22"/>
        </w:rPr>
        <w:t xml:space="preserve"> a studenou vodou, věšák, příslušný počet židlí a stolů. V šatně Interpretů požadujeme velké zrcadlo a skleničky. Dveře šatny prosíme označit nápisem </w:t>
      </w:r>
      <w:proofErr w:type="gramStart"/>
      <w:r w:rsidRPr="00C85498">
        <w:rPr>
          <w:rFonts w:ascii="Calibri" w:hAnsi="Calibri" w:cs="Calibri"/>
          <w:sz w:val="22"/>
          <w:szCs w:val="22"/>
        </w:rPr>
        <w:t>M.ŽBIRKA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.  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Vstup do zákulisí a šaten musí být hlídán proti vstupu cizích osob pořadatelskou nebo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bezpečnostní službou. Jakékoliv změny je nutno </w:t>
      </w:r>
      <w:proofErr w:type="gramStart"/>
      <w:r w:rsidRPr="00C85498">
        <w:rPr>
          <w:rFonts w:ascii="Calibri" w:hAnsi="Calibri" w:cs="Calibri"/>
          <w:sz w:val="22"/>
          <w:szCs w:val="22"/>
        </w:rPr>
        <w:t>konzultovat .</w:t>
      </w:r>
      <w:proofErr w:type="gramEnd"/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r w:rsidRPr="00C85498">
        <w:rPr>
          <w:rFonts w:ascii="Calibri" w:hAnsi="Calibri" w:cs="Calibri"/>
          <w:b/>
          <w:sz w:val="22"/>
          <w:szCs w:val="22"/>
          <w:u w:val="single"/>
        </w:rPr>
        <w:t>6. OBČERSTVENÍ</w:t>
      </w:r>
    </w:p>
    <w:p w:rsidR="00496D5D" w:rsidRPr="00C85498" w:rsidRDefault="00496D5D" w:rsidP="00496D5D">
      <w:pPr>
        <w:pStyle w:val="Zkladntext2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Požadujeme zajištění občerstvení pro účinkující (6 osob) v tomto rozsahu:     </w:t>
      </w:r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       Káva – </w:t>
      </w:r>
      <w:proofErr w:type="spellStart"/>
      <w:r w:rsidRPr="00C85498">
        <w:rPr>
          <w:rFonts w:ascii="Calibri" w:hAnsi="Calibri" w:cs="Calibri"/>
          <w:sz w:val="22"/>
          <w:szCs w:val="22"/>
        </w:rPr>
        <w:t>Nespresso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– </w:t>
      </w:r>
      <w:proofErr w:type="gramStart"/>
      <w:r w:rsidRPr="00C85498">
        <w:rPr>
          <w:rFonts w:ascii="Calibri" w:hAnsi="Calibri" w:cs="Calibri"/>
          <w:sz w:val="22"/>
          <w:szCs w:val="22"/>
        </w:rPr>
        <w:t>jakékoliv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Lungo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. čaj, 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Ovoce (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banány,hroznové</w:t>
      </w:r>
      <w:proofErr w:type="spellEnd"/>
      <w:proofErr w:type="gram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víno,ananas,jahody</w:t>
      </w:r>
      <w:proofErr w:type="spellEnd"/>
      <w:r w:rsidRPr="00C85498">
        <w:rPr>
          <w:rFonts w:ascii="Calibri" w:hAnsi="Calibri" w:cs="Calibri"/>
          <w:sz w:val="22"/>
          <w:szCs w:val="22"/>
        </w:rPr>
        <w:t>)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ks( 1,5l ) vody neperlivé 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3x  ks ( 0,5l ) vody neperlivé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ks (0,5)  </w:t>
      </w:r>
      <w:proofErr w:type="spellStart"/>
      <w:r w:rsidRPr="00C85498">
        <w:rPr>
          <w:rFonts w:ascii="Calibri" w:hAnsi="Calibri" w:cs="Calibri"/>
          <w:sz w:val="22"/>
          <w:szCs w:val="22"/>
        </w:rPr>
        <w:t>Evian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voda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</w:t>
      </w:r>
      <w:proofErr w:type="spellStart"/>
      <w:r w:rsidRPr="00C85498">
        <w:rPr>
          <w:rFonts w:ascii="Calibri" w:hAnsi="Calibri" w:cs="Calibri"/>
          <w:sz w:val="22"/>
          <w:szCs w:val="22"/>
        </w:rPr>
        <w:t>Red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Bull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láhev kvalitní víno suché – </w:t>
      </w:r>
      <w:proofErr w:type="gramStart"/>
      <w:r w:rsidRPr="00C85498">
        <w:rPr>
          <w:rFonts w:ascii="Calibri" w:hAnsi="Calibri" w:cs="Calibri"/>
          <w:sz w:val="22"/>
          <w:szCs w:val="22"/>
        </w:rPr>
        <w:t>červené ,bílé</w:t>
      </w:r>
      <w:proofErr w:type="gramEnd"/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</w:t>
      </w:r>
      <w:proofErr w:type="spellStart"/>
      <w:r w:rsidRPr="00C85498">
        <w:rPr>
          <w:rFonts w:ascii="Calibri" w:hAnsi="Calibri" w:cs="Calibri"/>
          <w:sz w:val="22"/>
          <w:szCs w:val="22"/>
        </w:rPr>
        <w:t>Cola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cola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, 1x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juice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, pivo </w:t>
      </w:r>
    </w:p>
    <w:p w:rsidR="00496D5D" w:rsidRPr="00C85498" w:rsidRDefault="00496D5D" w:rsidP="00496D5D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obložená mísa  - zelenina- 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okurka</w:t>
      </w:r>
      <w:proofErr w:type="gramEnd"/>
      <w:r w:rsidRPr="00C85498">
        <w:rPr>
          <w:rFonts w:ascii="Calibri" w:hAnsi="Calibri" w:cs="Calibri"/>
          <w:sz w:val="22"/>
          <w:szCs w:val="22"/>
        </w:rPr>
        <w:t>,</w:t>
      </w:r>
      <w:proofErr w:type="gramStart"/>
      <w:r w:rsidRPr="00C85498">
        <w:rPr>
          <w:rFonts w:ascii="Calibri" w:hAnsi="Calibri" w:cs="Calibri"/>
          <w:sz w:val="22"/>
          <w:szCs w:val="22"/>
        </w:rPr>
        <w:t>ředkvičky</w:t>
      </w:r>
      <w:proofErr w:type="gramEnd"/>
      <w:r w:rsidRPr="00C85498">
        <w:rPr>
          <w:rFonts w:ascii="Calibri" w:hAnsi="Calibri" w:cs="Calibri"/>
          <w:sz w:val="22"/>
          <w:szCs w:val="22"/>
        </w:rPr>
        <w:t>,mrkev,rajčata</w:t>
      </w:r>
      <w:proofErr w:type="spellEnd"/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                               -  kuřecí </w:t>
      </w:r>
      <w:proofErr w:type="gramStart"/>
      <w:r w:rsidRPr="00C85498">
        <w:rPr>
          <w:rFonts w:ascii="Calibri" w:hAnsi="Calibri" w:cs="Calibri"/>
          <w:sz w:val="22"/>
          <w:szCs w:val="22"/>
        </w:rPr>
        <w:t>řízečky ,případně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grilované kuře, </w:t>
      </w:r>
      <w:proofErr w:type="spellStart"/>
      <w:r w:rsidRPr="00C85498">
        <w:rPr>
          <w:rFonts w:ascii="Calibri" w:hAnsi="Calibri" w:cs="Calibri"/>
          <w:sz w:val="22"/>
          <w:szCs w:val="22"/>
        </w:rPr>
        <w:t>roastbeef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apod.</w:t>
      </w:r>
    </w:p>
    <w:bookmarkEnd w:id="0"/>
    <w:p w:rsidR="00496D5D" w:rsidRPr="00C85498" w:rsidRDefault="00496D5D" w:rsidP="00496D5D">
      <w:pPr>
        <w:pStyle w:val="Odstavecseseznamem"/>
        <w:ind w:left="301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  <w:r w:rsidRPr="00C85498">
        <w:rPr>
          <w:rFonts w:ascii="Calibri" w:hAnsi="Calibri" w:cs="Calibri"/>
          <w:b/>
          <w:sz w:val="22"/>
          <w:szCs w:val="22"/>
          <w:u w:val="single"/>
        </w:rPr>
        <w:t xml:space="preserve"> 7. PODIUM</w:t>
      </w:r>
    </w:p>
    <w:p w:rsidR="00496D5D" w:rsidRPr="00C85498" w:rsidRDefault="00496D5D" w:rsidP="00496D5D">
      <w:pPr>
        <w:pStyle w:val="Zkladntext"/>
        <w:rPr>
          <w:rFonts w:ascii="Calibri" w:hAnsi="Calibri" w:cs="Calibri"/>
          <w:sz w:val="22"/>
          <w:szCs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2054225</wp:posOffset>
                </wp:positionV>
                <wp:extent cx="914400" cy="914400"/>
                <wp:effectExtent l="0" t="0" r="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496D5D" w:rsidRPr="00042A74" w:rsidRDefault="00496D5D" w:rsidP="00496D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18.35pt;margin-top:161.7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hGiSAIAAEkEAAAOAAAAZHJzL2Uyb0RvYy54bWysVFuu0zAQ/UdiD5b/0yQlfaRqetUnQro8&#10;pHtZgOs4TUTiMbbbpCAWxDrYGGOnLQX+ED+W7Zk5M3PO2POHrqnJSWhTgcxoPIgoEZJDXslDRj8+&#10;74IpJcYymbMapMjoWRj6sHj5Yt6qmRhCCXUuNEEQaWatymhprZqFoeGlaJgZgBISjQXohlk86kOY&#10;a9YielOHwygahy3oXGngwhi83fRGuvD4RSG4fV8URlhSZxRrs37Vft27NVzM2eygmSorfimD/UMV&#10;DaskJr1BbZhl5Kirv6CaimswUNgBhyaEoqi48D1gN3H0RzdPJVPC94LkGHWjyfw/WP7u9EGTKkft&#10;KJGsQYmeRWfh9OM7UVALEjuKWmVm6Pmk0Nd2K+icu2vXqEfgnwyRsC6ZPIil1tCWguVYoo8M70J7&#10;HONA9u1byDEXO1rwQF2hGweIjBBER6nON3mwHsLxMo2TJEILR9Nlj7WFbHYNVtrY1wIa4jYZ1ai+&#10;B2enR2N716uLyyVhV9W1n4Ba/naBmP0NpsZQZ3NFeEG/plG6nW6nSZAMx9sgifI8WO7WSTDexZPR&#10;5tVmvd7E3/rBuguKh0m0GqbBbjydBEmRjIJ0Ek2DKE5X6ThK0mSz80GY+prUc+fo6omz3b67aLGH&#10;/IwsaujnGd8fbkrQXyhpcZYzaj4fmRaU1G8kKuHJwuH3h2Q0GSKJ+t6yv7cwyREqo5aSfru2/YM5&#10;Kl0dSszUay9hieoVlWfWydxXhYq4A86r1+byttyDuD97r18/wOInAAAA//8DAFBLAwQUAAYACAAA&#10;ACEA/hGkU98AAAALAQAADwAAAGRycy9kb3ducmV2LnhtbEyPwU7DMAyG70i8Q2QkbixhXdtR6k4I&#10;xBXEYJO4ZY3XVjRO1WRreXvCCY62P/3+/nIz216cafSdY4TbhQJBXDvTcYPw8f58swbhg2aje8eE&#10;8E0eNtXlRakL4yZ+o/M2NCKGsC80QhvCUEjp65as9gs3EMfb0Y1WhziOjTSjnmK47eVSqUxa3XH8&#10;0OqBHluqv7Yni7B7OX7uV+q1ebLpMLlZSbZ3EvH6an64BxFoDn8w/OpHdaii08Gd2HjRI2RJlkcU&#10;IVkmKYhI5GsVNweEVZanIKtS/u9Q/QAAAP//AwBQSwECLQAUAAYACAAAACEAtoM4kv4AAADhAQAA&#10;EwAAAAAAAAAAAAAAAAAAAAAAW0NvbnRlbnRfVHlwZXNdLnhtbFBLAQItABQABgAIAAAAIQA4/SH/&#10;1gAAAJQBAAALAAAAAAAAAAAAAAAAAC8BAABfcmVscy8ucmVsc1BLAQItABQABgAIAAAAIQBwshGi&#10;SAIAAEkEAAAOAAAAAAAAAAAAAAAAAC4CAABkcnMvZTJvRG9jLnhtbFBLAQItABQABgAIAAAAIQD+&#10;EaRT3wAAAAsBAAAPAAAAAAAAAAAAAAAAAKIEAABkcnMvZG93bnJldi54bWxQSwUGAAAAAAQABADz&#10;AAAArgUAAAAA&#10;" filled="f" stroked="f">
                <v:textbox>
                  <w:txbxContent>
                    <w:p w:rsidR="00496D5D" w:rsidRPr="00042A74" w:rsidRDefault="00496D5D" w:rsidP="00496D5D"/>
                  </w:txbxContent>
                </v:textbox>
              </v:shape>
            </w:pict>
          </mc:Fallback>
        </mc:AlternateContent>
      </w:r>
      <w:r w:rsidRPr="00C85498">
        <w:rPr>
          <w:rFonts w:ascii="Calibri" w:hAnsi="Calibri" w:cs="Calibri"/>
          <w:sz w:val="22"/>
          <w:szCs w:val="22"/>
        </w:rPr>
        <w:t>Pořadatel zajistí podium o rozměrech min 3 x 4m,. Podium musí být stabilní, suché, čisté</w:t>
      </w:r>
    </w:p>
    <w:p w:rsidR="00496D5D" w:rsidRPr="00001926" w:rsidRDefault="00496D5D" w:rsidP="00496D5D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:rsidR="00496D5D" w:rsidRPr="00001926" w:rsidRDefault="00496D5D" w:rsidP="00496D5D">
      <w:pPr>
        <w:jc w:val="both"/>
        <w:rPr>
          <w:rFonts w:ascii="Calibri" w:eastAsia="Calibri" w:hAnsi="Calibri" w:cs="Tahoma"/>
          <w:b/>
          <w:sz w:val="22"/>
          <w:szCs w:val="22"/>
          <w:u w:val="single"/>
          <w:lang w:eastAsia="en-US"/>
        </w:rPr>
      </w:pPr>
      <w:r>
        <w:rPr>
          <w:rFonts w:ascii="Calibri" w:eastAsia="Calibri" w:hAnsi="Calibri" w:cs="Tahoma"/>
          <w:b/>
          <w:sz w:val="22"/>
          <w:szCs w:val="22"/>
          <w:u w:val="single"/>
          <w:lang w:eastAsia="en-US"/>
        </w:rPr>
        <w:t>8</w:t>
      </w:r>
      <w:r w:rsidRPr="00001926">
        <w:rPr>
          <w:rFonts w:ascii="Calibri" w:eastAsia="Calibri" w:hAnsi="Calibri" w:cs="Tahoma"/>
          <w:b/>
          <w:sz w:val="22"/>
          <w:szCs w:val="22"/>
          <w:u w:val="single"/>
          <w:lang w:eastAsia="en-US"/>
        </w:rPr>
        <w:t>. Sankce</w:t>
      </w:r>
    </w:p>
    <w:p w:rsidR="00496D5D" w:rsidRPr="00001926" w:rsidRDefault="00496D5D" w:rsidP="00496D5D">
      <w:pPr>
        <w:numPr>
          <w:ilvl w:val="0"/>
          <w:numId w:val="2"/>
        </w:numPr>
        <w:contextualSpacing/>
        <w:rPr>
          <w:rFonts w:ascii="Calibri" w:hAnsi="Calibri" w:cs="Arial"/>
          <w:color w:val="000000"/>
          <w:sz w:val="22"/>
          <w:szCs w:val="22"/>
        </w:rPr>
      </w:pPr>
      <w:r w:rsidRPr="00001926">
        <w:rPr>
          <w:rFonts w:ascii="Calibri" w:hAnsi="Calibri" w:cs="Arial"/>
          <w:color w:val="000000"/>
          <w:sz w:val="22"/>
          <w:szCs w:val="22"/>
        </w:rPr>
        <w:t xml:space="preserve">Za porušení každé z povinností dle bodů 1-4 a 7-9 je Pořadatel povinen uhradit Agentuře smluvní pokutu ve výši 3.000 Kč, za porušení </w:t>
      </w:r>
      <w:proofErr w:type="spellStart"/>
      <w:r w:rsidRPr="00001926">
        <w:rPr>
          <w:rFonts w:ascii="Calibri" w:hAnsi="Calibri" w:cs="Arial"/>
          <w:color w:val="000000"/>
          <w:sz w:val="22"/>
          <w:szCs w:val="22"/>
        </w:rPr>
        <w:t>každe</w:t>
      </w:r>
      <w:proofErr w:type="spellEnd"/>
      <w:r w:rsidRPr="00001926">
        <w:rPr>
          <w:rFonts w:ascii="Calibri" w:hAnsi="Calibri" w:cs="Arial"/>
          <w:color w:val="000000"/>
          <w:sz w:val="22"/>
          <w:szCs w:val="22"/>
        </w:rPr>
        <w:t xml:space="preserve"> z povinností dle bodů 5-6 je Pořadatel povinen uhradit Agentuře smluvní pokutu ve výši 8.000 Kč čímž není dotčeno právo Agentury na náhradu způsobené škody a právo odstoupit od Smlouvy v souladu s čl. VII. odst. 2 Smlouvy.</w:t>
      </w:r>
    </w:p>
    <w:p w:rsidR="00496D5D" w:rsidRPr="00001926" w:rsidRDefault="00496D5D" w:rsidP="00496D5D">
      <w:pPr>
        <w:jc w:val="both"/>
        <w:rPr>
          <w:rFonts w:ascii="Calibri" w:hAnsi="Calibri" w:cs="Arial"/>
          <w:color w:val="000000"/>
          <w:sz w:val="22"/>
          <w:szCs w:val="22"/>
        </w:rPr>
      </w:pPr>
    </w:p>
    <w:p w:rsidR="00496D5D" w:rsidRPr="00001926" w:rsidRDefault="00496D5D" w:rsidP="00496D5D">
      <w:pPr>
        <w:jc w:val="center"/>
        <w:rPr>
          <w:rFonts w:ascii="Calibri" w:hAnsi="Calibri"/>
          <w:sz w:val="22"/>
          <w:szCs w:val="22"/>
        </w:rPr>
      </w:pPr>
    </w:p>
    <w:p w:rsidR="00496D5D" w:rsidRPr="00001926" w:rsidRDefault="00496D5D" w:rsidP="00496D5D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  <w:r w:rsidRPr="00001926">
        <w:rPr>
          <w:rFonts w:ascii="Calibri" w:hAnsi="Calibri"/>
          <w:sz w:val="22"/>
          <w:szCs w:val="22"/>
        </w:rPr>
        <w:lastRenderedPageBreak/>
        <w:t>V Praze dne ______________</w:t>
      </w:r>
      <w:r w:rsidRPr="00001926">
        <w:rPr>
          <w:rFonts w:ascii="Calibri" w:hAnsi="Calibri"/>
          <w:sz w:val="22"/>
          <w:szCs w:val="22"/>
        </w:rPr>
        <w:tab/>
        <w:t>V _______ dne _____________</w:t>
      </w:r>
    </w:p>
    <w:p w:rsidR="00496D5D" w:rsidRPr="00001926" w:rsidRDefault="00496D5D" w:rsidP="00496D5D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</w:p>
    <w:p w:rsidR="00496D5D" w:rsidRPr="00001926" w:rsidRDefault="00496D5D" w:rsidP="00496D5D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</w:p>
    <w:p w:rsidR="00496D5D" w:rsidRPr="00001926" w:rsidRDefault="00496D5D" w:rsidP="00496D5D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  <w:r w:rsidRPr="00001926">
        <w:rPr>
          <w:rFonts w:ascii="Calibri" w:hAnsi="Calibri"/>
          <w:sz w:val="22"/>
          <w:szCs w:val="22"/>
        </w:rPr>
        <w:t>Agentura:</w:t>
      </w:r>
      <w:r w:rsidRPr="00001926">
        <w:rPr>
          <w:rFonts w:ascii="Calibri" w:hAnsi="Calibri"/>
          <w:sz w:val="22"/>
          <w:szCs w:val="22"/>
        </w:rPr>
        <w:tab/>
        <w:t>Pořadatel:</w:t>
      </w:r>
    </w:p>
    <w:p w:rsidR="00496D5D" w:rsidRDefault="00496D5D" w:rsidP="00496D5D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</w:p>
    <w:p w:rsidR="00496D5D" w:rsidRPr="00C85498" w:rsidRDefault="00496D5D" w:rsidP="00496D5D">
      <w:pPr>
        <w:jc w:val="center"/>
        <w:rPr>
          <w:rFonts w:ascii="Calibri" w:hAnsi="Calibri" w:cs="Calibri"/>
          <w:b/>
          <w:sz w:val="30"/>
          <w:szCs w:val="30"/>
          <w:u w:val="single"/>
        </w:rPr>
      </w:pPr>
      <w:r w:rsidRPr="00C85498">
        <w:rPr>
          <w:rFonts w:ascii="Calibri" w:hAnsi="Calibri" w:cs="Calibri"/>
          <w:b/>
          <w:sz w:val="30"/>
          <w:szCs w:val="30"/>
          <w:u w:val="single"/>
        </w:rPr>
        <w:t>TECHNICKÉ PODMÍNKY – RIDER</w:t>
      </w:r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3"/>
        </w:numP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 x </w:t>
      </w:r>
      <w:proofErr w:type="gramStart"/>
      <w:r w:rsidRPr="00C85498">
        <w:rPr>
          <w:rFonts w:ascii="Calibri" w:hAnsi="Calibri" w:cs="Calibri"/>
          <w:sz w:val="22"/>
          <w:szCs w:val="22"/>
        </w:rPr>
        <w:t>linka : pro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akustické kytary  - XLR výstupy</w:t>
      </w:r>
    </w:p>
    <w:p w:rsidR="00496D5D" w:rsidRPr="00C85498" w:rsidRDefault="00496D5D" w:rsidP="00496D5D">
      <w:pPr>
        <w:ind w:left="372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3"/>
        </w:numP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 x  klávesy </w:t>
      </w:r>
    </w:p>
    <w:p w:rsidR="00496D5D" w:rsidRPr="00C85498" w:rsidRDefault="00496D5D" w:rsidP="00496D5D">
      <w:pPr>
        <w:ind w:left="3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první klávesy – 2 výstupy </w:t>
      </w:r>
      <w:proofErr w:type="spellStart"/>
      <w:r w:rsidRPr="00C85498">
        <w:rPr>
          <w:rFonts w:ascii="Calibri" w:hAnsi="Calibri" w:cs="Calibri"/>
          <w:sz w:val="22"/>
          <w:szCs w:val="22"/>
        </w:rPr>
        <w:t>jack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</w:t>
      </w:r>
    </w:p>
    <w:p w:rsidR="00496D5D" w:rsidRPr="00C85498" w:rsidRDefault="00496D5D" w:rsidP="00496D5D">
      <w:pPr>
        <w:ind w:left="3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druhé klávesy – 2 výstupy </w:t>
      </w:r>
      <w:proofErr w:type="spellStart"/>
      <w:r w:rsidRPr="00C85498">
        <w:rPr>
          <w:rFonts w:ascii="Calibri" w:hAnsi="Calibri" w:cs="Calibri"/>
          <w:sz w:val="22"/>
          <w:szCs w:val="22"/>
        </w:rPr>
        <w:t>jack</w:t>
      </w:r>
      <w:proofErr w:type="spellEnd"/>
    </w:p>
    <w:p w:rsidR="00496D5D" w:rsidRPr="00C85498" w:rsidRDefault="00496D5D" w:rsidP="00496D5D">
      <w:pPr>
        <w:ind w:left="3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3"/>
        </w:numP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4 x </w:t>
      </w:r>
      <w:proofErr w:type="spellStart"/>
      <w:r w:rsidRPr="00C85498">
        <w:rPr>
          <w:rFonts w:ascii="Calibri" w:hAnsi="Calibri" w:cs="Calibri"/>
          <w:sz w:val="22"/>
          <w:szCs w:val="22"/>
        </w:rPr>
        <w:t>zpěvový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mikrofon na stojanu – typ </w:t>
      </w:r>
      <w:proofErr w:type="spellStart"/>
      <w:r w:rsidRPr="00C85498">
        <w:rPr>
          <w:rFonts w:ascii="Calibri" w:hAnsi="Calibri" w:cs="Calibri"/>
          <w:sz w:val="22"/>
          <w:szCs w:val="22"/>
        </w:rPr>
        <w:t>stojanu:šibenice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( ne  </w:t>
      </w:r>
      <w:proofErr w:type="gramStart"/>
      <w:r w:rsidRPr="00C85498">
        <w:rPr>
          <w:rFonts w:ascii="Calibri" w:hAnsi="Calibri" w:cs="Calibri"/>
          <w:sz w:val="22"/>
          <w:szCs w:val="22"/>
        </w:rPr>
        <w:t>rovný )</w:t>
      </w:r>
      <w:proofErr w:type="gramEnd"/>
    </w:p>
    <w:p w:rsidR="00496D5D" w:rsidRPr="00C85498" w:rsidRDefault="00496D5D" w:rsidP="00496D5D">
      <w:pPr>
        <w:ind w:left="84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3"/>
        </w:numP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basa – XLR</w:t>
      </w:r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bicí – 4 </w:t>
      </w:r>
      <w:proofErr w:type="spellStart"/>
      <w:r w:rsidRPr="00C85498">
        <w:rPr>
          <w:rFonts w:ascii="Calibri" w:hAnsi="Calibri" w:cs="Calibri"/>
          <w:sz w:val="22"/>
          <w:szCs w:val="22"/>
        </w:rPr>
        <w:t>mic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+ </w:t>
      </w:r>
      <w:proofErr w:type="spellStart"/>
      <w:r w:rsidRPr="00C85498">
        <w:rPr>
          <w:rFonts w:ascii="Calibri" w:hAnsi="Calibri" w:cs="Calibri"/>
          <w:sz w:val="22"/>
          <w:szCs w:val="22"/>
        </w:rPr>
        <w:t>overheady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+  2 krát </w:t>
      </w:r>
      <w:proofErr w:type="spellStart"/>
      <w:r w:rsidRPr="00C85498">
        <w:rPr>
          <w:rFonts w:ascii="Calibri" w:hAnsi="Calibri" w:cs="Calibri"/>
          <w:sz w:val="22"/>
          <w:szCs w:val="22"/>
        </w:rPr>
        <w:t>jack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výstup z bicího modulu </w:t>
      </w:r>
    </w:p>
    <w:p w:rsidR="00496D5D" w:rsidRPr="00C85498" w:rsidRDefault="00496D5D" w:rsidP="00496D5D">
      <w:pPr>
        <w:ind w:left="3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4"/>
        </w:numPr>
        <w:suppressAutoHyphens w:val="0"/>
        <w:rPr>
          <w:rFonts w:ascii="Calibri" w:hAnsi="Calibri" w:cs="Calibri"/>
          <w:sz w:val="22"/>
          <w:szCs w:val="22"/>
        </w:rPr>
      </w:pPr>
      <w:proofErr w:type="spellStart"/>
      <w:r w:rsidRPr="00C85498">
        <w:rPr>
          <w:rFonts w:ascii="Calibri" w:hAnsi="Calibri" w:cs="Calibri"/>
          <w:sz w:val="22"/>
          <w:szCs w:val="22"/>
        </w:rPr>
        <w:t>minimálne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5 x odposlechový monitor, každý svou vlastní cestu</w:t>
      </w:r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( tzn. 5 odposlechových cest na </w:t>
      </w:r>
      <w:proofErr w:type="gramStart"/>
      <w:r w:rsidRPr="00C85498">
        <w:rPr>
          <w:rFonts w:ascii="Calibri" w:hAnsi="Calibri" w:cs="Calibri"/>
          <w:sz w:val="22"/>
          <w:szCs w:val="22"/>
        </w:rPr>
        <w:t>zemi )</w:t>
      </w:r>
      <w:proofErr w:type="gramEnd"/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+ dvě odposlechové cesty pro in-</w:t>
      </w:r>
      <w:proofErr w:type="spellStart"/>
      <w:r w:rsidRPr="00C85498">
        <w:rPr>
          <w:rFonts w:ascii="Calibri" w:hAnsi="Calibri" w:cs="Calibri"/>
          <w:sz w:val="22"/>
          <w:szCs w:val="22"/>
        </w:rPr>
        <w:t>ear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monitor </w:t>
      </w:r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Tedy celkem </w:t>
      </w:r>
      <w:r w:rsidRPr="00C85498">
        <w:rPr>
          <w:rFonts w:ascii="Calibri" w:hAnsi="Calibri" w:cs="Calibri"/>
          <w:b/>
          <w:bCs/>
          <w:sz w:val="22"/>
          <w:szCs w:val="22"/>
        </w:rPr>
        <w:t>7 odposlechových cest</w:t>
      </w:r>
      <w:r w:rsidRPr="00C85498">
        <w:rPr>
          <w:rFonts w:ascii="Calibri" w:hAnsi="Calibri" w:cs="Calibri"/>
          <w:sz w:val="22"/>
          <w:szCs w:val="22"/>
        </w:rPr>
        <w:t>.</w:t>
      </w:r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5"/>
        </w:numP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1 CD </w:t>
      </w:r>
      <w:proofErr w:type="spellStart"/>
      <w:r w:rsidRPr="00C85498">
        <w:rPr>
          <w:rFonts w:ascii="Calibri" w:hAnsi="Calibri" w:cs="Calibri"/>
          <w:sz w:val="22"/>
          <w:szCs w:val="22"/>
        </w:rPr>
        <w:t>prehrávač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pro intro a </w:t>
      </w:r>
      <w:proofErr w:type="spellStart"/>
      <w:r w:rsidRPr="00C85498">
        <w:rPr>
          <w:rFonts w:ascii="Calibri" w:hAnsi="Calibri" w:cs="Calibri"/>
          <w:sz w:val="22"/>
          <w:szCs w:val="22"/>
        </w:rPr>
        <w:t>outro</w:t>
      </w:r>
      <w:proofErr w:type="spellEnd"/>
    </w:p>
    <w:p w:rsidR="00496D5D" w:rsidRPr="00C85498" w:rsidRDefault="00496D5D" w:rsidP="00496D5D">
      <w:pPr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Style w:val="Odstavecseseznamem"/>
        <w:ind w:left="825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5"/>
        </w:numP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kvalitní, prostoru odpovídající  PA systém, </w:t>
      </w:r>
      <w:r w:rsidRPr="00C85498">
        <w:rPr>
          <w:rFonts w:ascii="Calibri" w:hAnsi="Calibri" w:cs="Calibri"/>
          <w:b/>
          <w:sz w:val="22"/>
          <w:szCs w:val="22"/>
        </w:rPr>
        <w:t>kvalitní pódiová světla.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numPr>
          <w:ilvl w:val="0"/>
          <w:numId w:val="5"/>
        </w:numPr>
        <w:pBdr>
          <w:bottom w:val="single" w:sz="6" w:space="1" w:color="auto"/>
        </w:pBdr>
        <w:suppressAutoHyphens w:val="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zvukař musí mít mix pult před PA systémem (</w:t>
      </w:r>
      <w:proofErr w:type="gramStart"/>
      <w:r w:rsidRPr="00C85498">
        <w:rPr>
          <w:rFonts w:ascii="Calibri" w:hAnsi="Calibri" w:cs="Calibri"/>
          <w:sz w:val="22"/>
          <w:szCs w:val="22"/>
        </w:rPr>
        <w:t>tzn.ne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na podiu, nebo kdekoli za PA systémem).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ind w:left="60"/>
        <w:rPr>
          <w:rFonts w:ascii="Calibri" w:hAnsi="Calibri" w:cs="Calibri"/>
          <w:b/>
          <w:sz w:val="22"/>
          <w:szCs w:val="22"/>
        </w:rPr>
      </w:pPr>
      <w:r w:rsidRPr="00C85498">
        <w:rPr>
          <w:rFonts w:ascii="Calibri" w:hAnsi="Calibri" w:cs="Calibri"/>
          <w:b/>
          <w:sz w:val="22"/>
          <w:szCs w:val="22"/>
        </w:rPr>
        <w:t>ROZMÍSTĚNÍ NA PÓDIU: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Z pohledu zvukaře: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proofErr w:type="spellStart"/>
      <w:r w:rsidRPr="00C85498">
        <w:rPr>
          <w:rFonts w:ascii="Calibri" w:hAnsi="Calibri" w:cs="Calibri"/>
          <w:b/>
          <w:sz w:val="22"/>
          <w:szCs w:val="22"/>
        </w:rPr>
        <w:t>předni</w:t>
      </w:r>
      <w:proofErr w:type="spellEnd"/>
      <w:r w:rsidRPr="00C85498">
        <w:rPr>
          <w:rFonts w:ascii="Calibri" w:hAnsi="Calibri" w:cs="Calibri"/>
          <w:b/>
          <w:sz w:val="22"/>
          <w:szCs w:val="22"/>
        </w:rPr>
        <w:t xml:space="preserve"> řada</w:t>
      </w:r>
      <w:r w:rsidRPr="00C85498">
        <w:rPr>
          <w:rFonts w:ascii="Calibri" w:hAnsi="Calibri" w:cs="Calibri"/>
          <w:sz w:val="22"/>
          <w:szCs w:val="22"/>
        </w:rPr>
        <w:t xml:space="preserve">: VLEVO-combo XLR výstup, </w:t>
      </w:r>
      <w:proofErr w:type="spellStart"/>
      <w:r w:rsidRPr="00C85498">
        <w:rPr>
          <w:rFonts w:ascii="Calibri" w:hAnsi="Calibri" w:cs="Calibri"/>
          <w:sz w:val="22"/>
          <w:szCs w:val="22"/>
        </w:rPr>
        <w:t>mic</w:t>
      </w:r>
      <w:proofErr w:type="spellEnd"/>
      <w:r w:rsidRPr="00C85498">
        <w:rPr>
          <w:rFonts w:ascii="Calibri" w:hAnsi="Calibri" w:cs="Calibri"/>
          <w:sz w:val="22"/>
          <w:szCs w:val="22"/>
        </w:rPr>
        <w:t>, odposlech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        STŘED – combo XLR </w:t>
      </w:r>
      <w:proofErr w:type="spellStart"/>
      <w:r w:rsidRPr="00C85498">
        <w:rPr>
          <w:rFonts w:ascii="Calibri" w:hAnsi="Calibri" w:cs="Calibri"/>
          <w:sz w:val="22"/>
          <w:szCs w:val="22"/>
        </w:rPr>
        <w:t>výstup,mic,odposlech</w:t>
      </w:r>
      <w:proofErr w:type="spellEnd"/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        VPRAVO- klávesy,2x </w:t>
      </w:r>
      <w:proofErr w:type="spellStart"/>
      <w:r w:rsidRPr="00C85498">
        <w:rPr>
          <w:rFonts w:ascii="Calibri" w:hAnsi="Calibri" w:cs="Calibri"/>
          <w:sz w:val="22"/>
          <w:szCs w:val="22"/>
        </w:rPr>
        <w:t>jack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C85498">
        <w:rPr>
          <w:rFonts w:ascii="Calibri" w:hAnsi="Calibri" w:cs="Calibri"/>
          <w:sz w:val="22"/>
          <w:szCs w:val="22"/>
        </w:rPr>
        <w:t>mic</w:t>
      </w:r>
      <w:proofErr w:type="spellEnd"/>
      <w:r w:rsidRPr="00C85498">
        <w:rPr>
          <w:rFonts w:ascii="Calibri" w:hAnsi="Calibri" w:cs="Calibri"/>
          <w:sz w:val="22"/>
          <w:szCs w:val="22"/>
        </w:rPr>
        <w:t>, odposlech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b/>
          <w:sz w:val="22"/>
          <w:szCs w:val="22"/>
        </w:rPr>
        <w:t>zadní řada</w:t>
      </w:r>
      <w:r w:rsidRPr="00C85498">
        <w:rPr>
          <w:rFonts w:ascii="Calibri" w:hAnsi="Calibri" w:cs="Calibri"/>
          <w:sz w:val="22"/>
          <w:szCs w:val="22"/>
        </w:rPr>
        <w:t xml:space="preserve">: : VPRAVO-basa – XLR, odposlech 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VLEVO -  klávesy-2 x </w:t>
      </w:r>
      <w:proofErr w:type="spellStart"/>
      <w:r w:rsidRPr="00C85498">
        <w:rPr>
          <w:rFonts w:ascii="Calibri" w:hAnsi="Calibri" w:cs="Calibri"/>
          <w:sz w:val="22"/>
          <w:szCs w:val="22"/>
        </w:rPr>
        <w:t>jack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STŘED – bicí  /  mikrofon / bicí modul (výstup 2krát </w:t>
      </w:r>
      <w:proofErr w:type="spellStart"/>
      <w:r w:rsidRPr="00C85498">
        <w:rPr>
          <w:rFonts w:ascii="Calibri" w:hAnsi="Calibri" w:cs="Calibri"/>
          <w:sz w:val="22"/>
          <w:szCs w:val="22"/>
        </w:rPr>
        <w:t>jack</w:t>
      </w:r>
      <w:proofErr w:type="spellEnd"/>
      <w:r w:rsidRPr="00C85498">
        <w:rPr>
          <w:rFonts w:ascii="Calibri" w:hAnsi="Calibri" w:cs="Calibri"/>
          <w:sz w:val="22"/>
          <w:szCs w:val="22"/>
        </w:rPr>
        <w:t>),  odposlech</w:t>
      </w: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pBdr>
          <w:bottom w:val="single" w:sz="6" w:space="1" w:color="auto"/>
        </w:pBdr>
        <w:ind w:left="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ind w:left="60"/>
        <w:rPr>
          <w:rFonts w:ascii="Calibri" w:hAnsi="Calibri" w:cs="Calibri"/>
          <w:sz w:val="22"/>
          <w:szCs w:val="22"/>
        </w:rPr>
      </w:pPr>
    </w:p>
    <w:p w:rsidR="00496D5D" w:rsidRPr="00C85498" w:rsidRDefault="00496D5D" w:rsidP="00496D5D">
      <w:pPr>
        <w:ind w:left="60"/>
        <w:rPr>
          <w:rFonts w:ascii="Calibri" w:hAnsi="Calibri" w:cs="Calibri"/>
          <w:b/>
          <w:sz w:val="22"/>
          <w:szCs w:val="22"/>
        </w:rPr>
      </w:pPr>
      <w:r w:rsidRPr="00C85498">
        <w:rPr>
          <w:rFonts w:ascii="Calibri" w:hAnsi="Calibri" w:cs="Calibri"/>
          <w:b/>
          <w:sz w:val="22"/>
          <w:szCs w:val="22"/>
        </w:rPr>
        <w:t xml:space="preserve">Zvukař: Jan </w:t>
      </w:r>
      <w:proofErr w:type="spellStart"/>
      <w:r w:rsidRPr="00C85498">
        <w:rPr>
          <w:rFonts w:ascii="Calibri" w:hAnsi="Calibri" w:cs="Calibri"/>
          <w:b/>
          <w:sz w:val="22"/>
          <w:szCs w:val="22"/>
        </w:rPr>
        <w:t>Rejnek</w:t>
      </w:r>
      <w:proofErr w:type="spellEnd"/>
      <w:r w:rsidRPr="00C85498">
        <w:rPr>
          <w:rFonts w:ascii="Calibri" w:hAnsi="Calibri" w:cs="Calibri"/>
          <w:b/>
          <w:sz w:val="22"/>
          <w:szCs w:val="22"/>
        </w:rPr>
        <w:t xml:space="preserve">  - 603 271 523</w:t>
      </w:r>
    </w:p>
    <w:p w:rsidR="00496D5D" w:rsidRDefault="00496D5D" w:rsidP="00496D5D">
      <w:pPr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496D5D" w:rsidRPr="00E538B6" w:rsidRDefault="00496D5D" w:rsidP="00496D5D">
      <w:pPr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538B6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Sankce</w:t>
      </w:r>
    </w:p>
    <w:p w:rsidR="00496D5D" w:rsidRPr="00E538B6" w:rsidRDefault="00496D5D" w:rsidP="00496D5D">
      <w:pPr>
        <w:numPr>
          <w:ilvl w:val="0"/>
          <w:numId w:val="2"/>
        </w:num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E538B6">
        <w:rPr>
          <w:rFonts w:ascii="Calibri" w:hAnsi="Calibri" w:cs="Calibri"/>
          <w:color w:val="000000"/>
          <w:sz w:val="22"/>
          <w:szCs w:val="22"/>
        </w:rPr>
        <w:t>Za porušení každé z povinností je Pořadatel povinen uhradit Agentuře smluvní pokutu ve výši 10.000 Kč, čímž není dotčeno právo Agentury na náhradu způsobené škody a právo odstoupit od Smlouvy v souladu s čl. VII. odst. 2 Smlouvy.</w:t>
      </w:r>
    </w:p>
    <w:p w:rsidR="00496D5D" w:rsidRPr="00E538B6" w:rsidRDefault="00496D5D" w:rsidP="00496D5D">
      <w:pPr>
        <w:jc w:val="center"/>
        <w:rPr>
          <w:rFonts w:ascii="Calibri" w:hAnsi="Calibri" w:cs="Calibri"/>
          <w:sz w:val="22"/>
          <w:szCs w:val="22"/>
        </w:rPr>
      </w:pPr>
    </w:p>
    <w:p w:rsidR="00496D5D" w:rsidRPr="00E538B6" w:rsidRDefault="00496D5D" w:rsidP="00496D5D">
      <w:pPr>
        <w:jc w:val="center"/>
        <w:rPr>
          <w:rFonts w:ascii="Calibri" w:hAnsi="Calibri" w:cs="Calibri"/>
          <w:sz w:val="22"/>
          <w:szCs w:val="22"/>
        </w:rPr>
      </w:pPr>
    </w:p>
    <w:sectPr w:rsidR="00496D5D" w:rsidRPr="00E538B6" w:rsidSect="0026649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B6" w:rsidRDefault="00496D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0" w:rsidRDefault="00496D5D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A1020" w:rsidRDefault="00496D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B6" w:rsidRDefault="00496D5D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B6" w:rsidRDefault="00496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B6" w:rsidRDefault="00496D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B6" w:rsidRDefault="00496D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E5144C"/>
    <w:multiLevelType w:val="hybridMultilevel"/>
    <w:tmpl w:val="A2DEC24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3489249A"/>
    <w:multiLevelType w:val="hybridMultilevel"/>
    <w:tmpl w:val="9D728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375AF"/>
    <w:multiLevelType w:val="hybridMultilevel"/>
    <w:tmpl w:val="D48A38B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4BE4494"/>
    <w:multiLevelType w:val="hybridMultilevel"/>
    <w:tmpl w:val="7BB4272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5D"/>
    <w:rsid w:val="00496D5D"/>
    <w:rsid w:val="00FD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4830815-EE25-4A13-B99C-63DE7F6E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D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96D5D"/>
    <w:pPr>
      <w:keepNext/>
      <w:numPr>
        <w:ilvl w:val="2"/>
        <w:numId w:val="1"/>
      </w:numPr>
      <w:outlineLvl w:val="2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496D5D"/>
    <w:pPr>
      <w:keepNext/>
      <w:numPr>
        <w:ilvl w:val="7"/>
        <w:numId w:val="1"/>
      </w:numPr>
      <w:jc w:val="both"/>
      <w:outlineLvl w:val="7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496D5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rsid w:val="00496D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496D5D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96D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qFormat/>
    <w:rsid w:val="00496D5D"/>
    <w:pPr>
      <w:jc w:val="center"/>
    </w:pPr>
    <w:rPr>
      <w:b/>
      <w:sz w:val="28"/>
    </w:rPr>
  </w:style>
  <w:style w:type="character" w:customStyle="1" w:styleId="PodnadpisChar">
    <w:name w:val="Podnadpis Char"/>
    <w:basedOn w:val="Standardnpsmoodstavce"/>
    <w:link w:val="Podnadpis"/>
    <w:rsid w:val="00496D5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Zkladntext3">
    <w:name w:val="Body Text 3"/>
    <w:basedOn w:val="Normln"/>
    <w:link w:val="Zkladntext3Char"/>
    <w:rsid w:val="00496D5D"/>
    <w:rPr>
      <w:sz w:val="28"/>
    </w:rPr>
  </w:style>
  <w:style w:type="character" w:customStyle="1" w:styleId="Zkladntext3Char">
    <w:name w:val="Základní text 3 Char"/>
    <w:basedOn w:val="Standardnpsmoodstavce"/>
    <w:link w:val="Zkladntext3"/>
    <w:rsid w:val="00496D5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Zkladntext2">
    <w:name w:val="Body Text 2"/>
    <w:basedOn w:val="Normln"/>
    <w:link w:val="Zkladntext2Char"/>
    <w:rsid w:val="00496D5D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496D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rsid w:val="00496D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96D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496D5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496D5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496D5D"/>
    <w:pPr>
      <w:suppressAutoHyphens w:val="0"/>
      <w:ind w:left="720"/>
      <w:contextualSpacing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2019-02-01T10:52:00Z</dcterms:created>
  <dcterms:modified xsi:type="dcterms:W3CDTF">2019-02-01T10:53:00Z</dcterms:modified>
</cp:coreProperties>
</file>